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BF" w:rsidRDefault="00E201BF" w:rsidP="00E201BF">
      <w:pPr>
        <w:ind w:left="2124" w:firstLine="708"/>
        <w:rPr>
          <w:b/>
          <w:u w:val="single"/>
        </w:rPr>
      </w:pPr>
      <w:r>
        <w:rPr>
          <w:b/>
          <w:u w:val="single"/>
        </w:rPr>
        <w:t>ASTUCES POUR L’IMPORT DE PARTICIPANTS</w:t>
      </w:r>
    </w:p>
    <w:p w:rsidR="00E201BF" w:rsidRDefault="00E201BF" w:rsidP="00E201BF">
      <w:pPr>
        <w:ind w:left="2124" w:firstLine="708"/>
        <w:rPr>
          <w:b/>
          <w:u w:val="single"/>
        </w:rPr>
      </w:pPr>
    </w:p>
    <w:p w:rsidR="00067B77" w:rsidRPr="00E201BF" w:rsidRDefault="00067B77">
      <w:pPr>
        <w:rPr>
          <w:u w:val="single"/>
        </w:rPr>
      </w:pPr>
      <w:r w:rsidRPr="00E201BF">
        <w:rPr>
          <w:u w:val="single"/>
        </w:rPr>
        <w:t xml:space="preserve">Que faire dans le cas où : </w:t>
      </w:r>
    </w:p>
    <w:p w:rsidR="00492F9C" w:rsidRDefault="00067B77" w:rsidP="00492F9C">
      <w:r>
        <w:t>- « Le partic</w:t>
      </w:r>
      <w:r w:rsidR="00492F9C">
        <w:t xml:space="preserve">ipant existe déjà dans MDFSE+ » : </w:t>
      </w:r>
      <w:r>
        <w:t>recher</w:t>
      </w:r>
      <w:r w:rsidR="00492F9C">
        <w:t xml:space="preserve">cher le participant dans MDFSE : </w:t>
      </w:r>
    </w:p>
    <w:p w:rsidR="00067B77" w:rsidRDefault="00492F9C" w:rsidP="00492F9C">
      <w:pPr>
        <w:ind w:firstLine="708"/>
      </w:pPr>
      <w:r>
        <w:t xml:space="preserve">- si sa fiche est incomplète, </w:t>
      </w:r>
      <w:bookmarkStart w:id="0" w:name="_GoBack"/>
      <w:bookmarkEnd w:id="0"/>
      <w:r w:rsidR="00067B77">
        <w:t xml:space="preserve">ajouter les données manquantes </w:t>
      </w:r>
      <w:r w:rsidR="00067B77" w:rsidRPr="00067B77">
        <w:rPr>
          <w:b/>
          <w:u w:val="single"/>
        </w:rPr>
        <w:t>manuellement</w:t>
      </w:r>
      <w:r w:rsidR="00067B77">
        <w:t xml:space="preserve"> </w:t>
      </w:r>
    </w:p>
    <w:p w:rsidR="00327248" w:rsidRDefault="00327248" w:rsidP="00327248">
      <w:pPr>
        <w:ind w:firstLine="708"/>
      </w:pPr>
      <w:r>
        <w:t xml:space="preserve">- si sa fiche est complète, </w:t>
      </w:r>
      <w:r w:rsidRPr="00E201BF">
        <w:rPr>
          <w:b/>
          <w:u w:val="single"/>
        </w:rPr>
        <w:t>retirer le participant en question du fichier</w:t>
      </w:r>
    </w:p>
    <w:p w:rsidR="00067B77" w:rsidRDefault="00067B77">
      <w:r>
        <w:t xml:space="preserve">- « Les données à l’entrée ne peuvent être modifiées » -&gt; 2 dates d’entrée dans l’opération différentes ont été ajoutées (1 sur MDFSE+ et 1 dans le fichier participant) et </w:t>
      </w:r>
      <w:r w:rsidRPr="000F5735">
        <w:rPr>
          <w:b/>
          <w:u w:val="single"/>
        </w:rPr>
        <w:t>mettre la même</w:t>
      </w:r>
      <w:r>
        <w:t xml:space="preserve"> dans les deux supports</w:t>
      </w:r>
      <w:r w:rsidR="004C1D5E">
        <w:t>.</w:t>
      </w:r>
    </w:p>
    <w:p w:rsidR="00327248" w:rsidRDefault="00327248">
      <w:r>
        <w:t>- « </w:t>
      </w:r>
      <w:r w:rsidRPr="00327248">
        <w:t>La date de naissance doit être supérieure ou égale au 01/01/1920 et inférieure ou égale à la date de début de l'opération</w:t>
      </w:r>
      <w:r>
        <w:t xml:space="preserve"> » -&gt; </w:t>
      </w:r>
      <w:r w:rsidRPr="00E201BF">
        <w:rPr>
          <w:b/>
          <w:u w:val="single"/>
        </w:rPr>
        <w:t>modifier manuellement dans MDFSE+</w:t>
      </w:r>
      <w:r>
        <w:t xml:space="preserve"> (il n’y a pas tout le temps besoin, </w:t>
      </w:r>
      <w:r w:rsidR="000967D8">
        <w:t>ça</w:t>
      </w:r>
      <w:r>
        <w:t xml:space="preserve"> peut juste être un bug) et </w:t>
      </w:r>
      <w:r w:rsidRPr="00E201BF">
        <w:rPr>
          <w:b/>
          <w:u w:val="single"/>
        </w:rPr>
        <w:t>supprimer la ligne du tableau d’import</w:t>
      </w:r>
      <w:r>
        <w:t xml:space="preserve"> ensuite.</w:t>
      </w:r>
    </w:p>
    <w:p w:rsidR="00327248" w:rsidRDefault="00327248">
      <w:r>
        <w:t>- « </w:t>
      </w:r>
      <w:r w:rsidRPr="00327248">
        <w:t>La date d'entrée dans l'opération doit être comprise entre la date de début de l'opération et la date de fin de l'opération</w:t>
      </w:r>
      <w:r>
        <w:t xml:space="preserve"> » -&gt; </w:t>
      </w:r>
      <w:r w:rsidRPr="00E201BF">
        <w:rPr>
          <w:b/>
          <w:u w:val="single"/>
        </w:rPr>
        <w:t>modifier manuellement dans MDFSE+</w:t>
      </w:r>
      <w:r>
        <w:t xml:space="preserve"> (il n’y a pas tout le temps besoin, </w:t>
      </w:r>
      <w:r w:rsidR="000967D8">
        <w:t>ça</w:t>
      </w:r>
      <w:r>
        <w:t xml:space="preserve"> peut juste être un bug) et </w:t>
      </w:r>
      <w:r w:rsidRPr="00E201BF">
        <w:rPr>
          <w:b/>
          <w:u w:val="single"/>
        </w:rPr>
        <w:t>supprimer la ligne du tableau d’import</w:t>
      </w:r>
      <w:r>
        <w:t xml:space="preserve"> ensuite.</w:t>
      </w:r>
    </w:p>
    <w:p w:rsidR="00067B77" w:rsidRDefault="00067B77">
      <w:r>
        <w:t>- « Le réfèrent a été renseigné avec des coordonnées diff</w:t>
      </w:r>
      <w:r w:rsidR="007C7E63">
        <w:t xml:space="preserve">érentes » -&gt; aller </w:t>
      </w:r>
      <w:r>
        <w:t xml:space="preserve">dans </w:t>
      </w:r>
      <w:r w:rsidRPr="007C7E63">
        <w:rPr>
          <w:b/>
          <w:u w:val="single"/>
        </w:rPr>
        <w:t>l’onglet référ</w:t>
      </w:r>
      <w:r>
        <w:t>ent</w:t>
      </w:r>
      <w:r w:rsidR="007C7E63">
        <w:t xml:space="preserve"> sur MDFSE+</w:t>
      </w:r>
      <w:r>
        <w:t xml:space="preserve">, </w:t>
      </w:r>
      <w:r w:rsidRPr="007C7E63">
        <w:rPr>
          <w:b/>
          <w:u w:val="single"/>
        </w:rPr>
        <w:t>sélectionner la fiche du référent en question</w:t>
      </w:r>
      <w:r>
        <w:t xml:space="preserve">, ne </w:t>
      </w:r>
      <w:r w:rsidRPr="007C7E63">
        <w:rPr>
          <w:b/>
          <w:u w:val="single"/>
        </w:rPr>
        <w:t>garder qu’une seule coordonnée</w:t>
      </w:r>
      <w:r>
        <w:t xml:space="preserve"> (numéro téléphone portable) et </w:t>
      </w:r>
      <w:r w:rsidRPr="007C7E63">
        <w:rPr>
          <w:b/>
          <w:u w:val="single"/>
        </w:rPr>
        <w:t>supprimer les autres</w:t>
      </w:r>
      <w:r>
        <w:t xml:space="preserve"> (numéro téléphone fixe/adresse mail).</w:t>
      </w:r>
      <w:r w:rsidR="007C7E63">
        <w:t xml:space="preserve"> </w:t>
      </w:r>
      <w:r w:rsidR="007C7E63" w:rsidRPr="007C7E63">
        <w:rPr>
          <w:b/>
          <w:u w:val="single"/>
        </w:rPr>
        <w:t>Reproduire l’action</w:t>
      </w:r>
      <w:r>
        <w:t xml:space="preserve"> sur le fichier d’import.</w:t>
      </w:r>
    </w:p>
    <w:p w:rsidR="00067B77" w:rsidRPr="007B6055" w:rsidRDefault="00327248">
      <w:pPr>
        <w:rPr>
          <w:b/>
          <w:u w:val="single"/>
        </w:rPr>
      </w:pPr>
      <w:r>
        <w:t xml:space="preserve">- </w:t>
      </w:r>
      <w:r w:rsidR="00067B77">
        <w:t>« </w:t>
      </w:r>
      <w:r w:rsidR="00067B77" w:rsidRPr="00067B77">
        <w:t>Champ Date de naissance</w:t>
      </w:r>
      <w:r w:rsidR="00067B77">
        <w:t>/entrée/sortie/inscription Pôle Emploi</w:t>
      </w:r>
      <w:r>
        <w:t>/</w:t>
      </w:r>
      <w:r w:rsidR="00067B77" w:rsidRPr="00067B77">
        <w:t>depuis laquelle il</w:t>
      </w:r>
      <w:r w:rsidR="00067B77">
        <w:t xml:space="preserve"> recherche activement un emploi</w:t>
      </w:r>
      <w:r w:rsidR="00067B77" w:rsidRPr="00067B77">
        <w:t>, format date incorrecte</w:t>
      </w:r>
      <w:r w:rsidR="00067B77">
        <w:t xml:space="preserve"> » -&gt; </w:t>
      </w:r>
      <w:r w:rsidR="00067B77" w:rsidRPr="007B6055">
        <w:rPr>
          <w:b/>
          <w:u w:val="single"/>
        </w:rPr>
        <w:t xml:space="preserve">mettre un </w:t>
      </w:r>
      <w:r w:rsidR="007B6055" w:rsidRPr="007B6055">
        <w:rPr>
          <w:b/>
          <w:u w:val="single"/>
        </w:rPr>
        <w:t>« </w:t>
      </w:r>
      <w:r w:rsidR="00067B77" w:rsidRPr="007B6055">
        <w:rPr>
          <w:b/>
          <w:u w:val="single"/>
        </w:rPr>
        <w:t>‘</w:t>
      </w:r>
      <w:r w:rsidR="007B6055" w:rsidRPr="007B6055">
        <w:rPr>
          <w:b/>
          <w:u w:val="single"/>
        </w:rPr>
        <w:t> »</w:t>
      </w:r>
      <w:r w:rsidR="00067B77" w:rsidRPr="007B6055">
        <w:rPr>
          <w:b/>
          <w:u w:val="single"/>
        </w:rPr>
        <w:t xml:space="preserve"> devant la date et </w:t>
      </w:r>
      <w:r w:rsidRPr="007B6055">
        <w:rPr>
          <w:b/>
          <w:u w:val="single"/>
        </w:rPr>
        <w:t xml:space="preserve">ensuite </w:t>
      </w:r>
      <w:r w:rsidR="00067B77" w:rsidRPr="007B6055">
        <w:rPr>
          <w:b/>
          <w:u w:val="single"/>
        </w:rPr>
        <w:t xml:space="preserve">changer le format en </w:t>
      </w:r>
      <w:r w:rsidR="007B6055" w:rsidRPr="007B6055">
        <w:rPr>
          <w:b/>
          <w:u w:val="single"/>
        </w:rPr>
        <w:t>« </w:t>
      </w:r>
      <w:r w:rsidR="00067B77" w:rsidRPr="007B6055">
        <w:rPr>
          <w:b/>
          <w:u w:val="single"/>
        </w:rPr>
        <w:t>texte</w:t>
      </w:r>
      <w:r w:rsidR="007B6055" w:rsidRPr="007B6055">
        <w:rPr>
          <w:b/>
          <w:u w:val="single"/>
        </w:rPr>
        <w:t> »</w:t>
      </w:r>
      <w:r w:rsidR="00067B77" w:rsidRPr="007B6055">
        <w:rPr>
          <w:b/>
          <w:u w:val="single"/>
        </w:rPr>
        <w:t>.</w:t>
      </w:r>
    </w:p>
    <w:p w:rsidR="00327248" w:rsidRDefault="00327248" w:rsidP="00327248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- « </w:t>
      </w:r>
      <w:r w:rsidRPr="00327248">
        <w:rPr>
          <w:rFonts w:ascii="Calibri" w:eastAsia="Times New Roman" w:hAnsi="Calibri" w:cs="Calibri"/>
          <w:color w:val="000000"/>
          <w:lang w:eastAsia="fr-FR"/>
        </w:rPr>
        <w:t>Lorsque le motif de sortie est "A abandonné l'opération"</w:t>
      </w:r>
      <w:r>
        <w:rPr>
          <w:rFonts w:ascii="Calibri" w:eastAsia="Times New Roman" w:hAnsi="Calibri" w:cs="Calibri"/>
          <w:color w:val="000000"/>
          <w:lang w:eastAsia="fr-FR"/>
        </w:rPr>
        <w:t> » -&gt;</w:t>
      </w:r>
      <w:r w:rsidRPr="00327248">
        <w:rPr>
          <w:rFonts w:ascii="Calibri" w:eastAsia="Times New Roman" w:hAnsi="Calibri" w:cs="Calibri"/>
          <w:color w:val="000000"/>
          <w:lang w:eastAsia="fr-FR"/>
        </w:rPr>
        <w:t xml:space="preserve"> un motif d'abandon doit être sélectionné</w:t>
      </w:r>
      <w:r w:rsidR="004C1D5E">
        <w:rPr>
          <w:rFonts w:ascii="Calibri" w:eastAsia="Times New Roman" w:hAnsi="Calibri" w:cs="Calibri"/>
          <w:color w:val="000000"/>
          <w:lang w:eastAsia="fr-FR"/>
        </w:rPr>
        <w:t>.</w:t>
      </w:r>
    </w:p>
    <w:p w:rsidR="00E94CE0" w:rsidRDefault="00E94CE0" w:rsidP="00327248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327248" w:rsidRDefault="00E94CE0" w:rsidP="00A76EC1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- Les numéros de téléphones ne doivent pas correspondre à un format spécial, mais seulement être espacés, </w:t>
      </w:r>
      <w:r w:rsidRPr="00E94CE0">
        <w:rPr>
          <w:rFonts w:ascii="Calibri" w:eastAsia="Times New Roman" w:hAnsi="Calibri" w:cs="Calibri"/>
          <w:b/>
          <w:color w:val="000000"/>
          <w:lang w:eastAsia="fr-FR"/>
        </w:rPr>
        <w:t>pas séparés par des points</w:t>
      </w:r>
      <w:r>
        <w:rPr>
          <w:rFonts w:ascii="Calibri" w:eastAsia="Times New Roman" w:hAnsi="Calibri" w:cs="Calibri"/>
          <w:color w:val="000000"/>
          <w:lang w:eastAsia="fr-FR"/>
        </w:rPr>
        <w:t> : ex : 06 08 06 97 21</w:t>
      </w:r>
    </w:p>
    <w:p w:rsidR="00A76EC1" w:rsidRPr="00A76EC1" w:rsidRDefault="00A76EC1" w:rsidP="00A76EC1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327248" w:rsidRDefault="00A76EC1">
      <w:r>
        <w:t xml:space="preserve">- Si l’adresse mail est la seule coordonnée (rare), veiller à bien la mettre en </w:t>
      </w:r>
      <w:r w:rsidRPr="007B6055">
        <w:rPr>
          <w:b/>
          <w:u w:val="single"/>
        </w:rPr>
        <w:t>format Texte</w:t>
      </w:r>
      <w:r w:rsidR="004C1D5E">
        <w:t>.</w:t>
      </w:r>
    </w:p>
    <w:p w:rsidR="00327248" w:rsidRDefault="00327248"/>
    <w:sectPr w:rsidR="003272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38" w:rsidRDefault="00FC7038" w:rsidP="00E201BF">
      <w:pPr>
        <w:spacing w:after="0" w:line="240" w:lineRule="auto"/>
      </w:pPr>
      <w:r>
        <w:separator/>
      </w:r>
    </w:p>
  </w:endnote>
  <w:endnote w:type="continuationSeparator" w:id="0">
    <w:p w:rsidR="00FC7038" w:rsidRDefault="00FC7038" w:rsidP="00E2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38" w:rsidRDefault="00FC7038" w:rsidP="00E201BF">
      <w:pPr>
        <w:spacing w:after="0" w:line="240" w:lineRule="auto"/>
      </w:pPr>
      <w:r>
        <w:separator/>
      </w:r>
    </w:p>
  </w:footnote>
  <w:footnote w:type="continuationSeparator" w:id="0">
    <w:p w:rsidR="00FC7038" w:rsidRDefault="00FC7038" w:rsidP="00E20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BF" w:rsidRDefault="00E201BF">
    <w:pPr>
      <w:pStyle w:val="En-tte"/>
    </w:pPr>
    <w:r>
      <w:rPr>
        <w:noProof/>
        <w:lang w:eastAsia="fr-FR"/>
      </w:rPr>
      <w:drawing>
        <wp:inline distT="0" distB="0" distL="0" distR="0" wp14:anchorId="29825A93" wp14:editId="08D9744D">
          <wp:extent cx="1735200" cy="34983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909" cy="36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01BF" w:rsidRDefault="00E201BF">
    <w:pPr>
      <w:pStyle w:val="En-tte"/>
    </w:pPr>
  </w:p>
  <w:p w:rsidR="00E201BF" w:rsidRDefault="00E201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77"/>
    <w:rsid w:val="00067B77"/>
    <w:rsid w:val="000967D8"/>
    <w:rsid w:val="000F5735"/>
    <w:rsid w:val="00196236"/>
    <w:rsid w:val="00327248"/>
    <w:rsid w:val="00441396"/>
    <w:rsid w:val="00492F9C"/>
    <w:rsid w:val="004C1D5E"/>
    <w:rsid w:val="007B6055"/>
    <w:rsid w:val="007C7E63"/>
    <w:rsid w:val="00A76EC1"/>
    <w:rsid w:val="00DF0243"/>
    <w:rsid w:val="00E201BF"/>
    <w:rsid w:val="00E94CE0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2764-EB4D-4DE0-A44E-49205860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024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20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1BF"/>
  </w:style>
  <w:style w:type="paragraph" w:styleId="Pieddepage">
    <w:name w:val="footer"/>
    <w:basedOn w:val="Normal"/>
    <w:link w:val="PieddepageCar"/>
    <w:uiPriority w:val="99"/>
    <w:unhideWhenUsed/>
    <w:rsid w:val="00E20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CC7D-6324-4966-AD5E-D7583B13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 CHAMPENOIS Louise</dc:creator>
  <cp:keywords/>
  <dc:description/>
  <cp:lastModifiedBy>FEL CHAMPENOIS Louise</cp:lastModifiedBy>
  <cp:revision>9</cp:revision>
  <dcterms:created xsi:type="dcterms:W3CDTF">2025-03-07T08:57:00Z</dcterms:created>
  <dcterms:modified xsi:type="dcterms:W3CDTF">2025-03-25T11:14:00Z</dcterms:modified>
</cp:coreProperties>
</file>