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4252995B" w:rsidR="00107416" w:rsidRPr="00285F23" w:rsidRDefault="00107416" w:rsidP="00285F23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85F23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A071DF" w:rsidRPr="00285F23">
        <w:rPr>
          <w:rFonts w:ascii="Century Gothic" w:hAnsi="Century Gothic"/>
          <w:b/>
          <w:i w:val="0"/>
          <w:sz w:val="44"/>
          <w:szCs w:val="44"/>
        </w:rPr>
        <w:t xml:space="preserve"> de fonctionnement</w:t>
      </w:r>
    </w:p>
    <w:p w14:paraId="0B4EDE05" w14:textId="54CBC580" w:rsidR="00107416" w:rsidRPr="00285F23" w:rsidRDefault="00285F23" w:rsidP="00285F23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66BF5F" wp14:editId="6C5A2643">
            <wp:simplePos x="0" y="0"/>
            <wp:positionH relativeFrom="column">
              <wp:posOffset>1967601</wp:posOffset>
            </wp:positionH>
            <wp:positionV relativeFrom="paragraph">
              <wp:posOffset>702945</wp:posOffset>
            </wp:positionV>
            <wp:extent cx="2643598" cy="1885078"/>
            <wp:effectExtent l="0" t="0" r="444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98" cy="1885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416" w:rsidRPr="00285F23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A5246BB" w14:textId="4A2DA97C" w:rsidR="00285F23" w:rsidRDefault="00285F23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DEE44E1" w14:textId="1D819A7A" w:rsidR="00285F23" w:rsidRDefault="00285F23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A1FE2F1" w14:textId="77777777" w:rsidR="00285F23" w:rsidRDefault="00285F23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CDE4FB" w14:textId="49CA26DE" w:rsidR="00DE425F" w:rsidRPr="00592869" w:rsidRDefault="00DE425F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0F88098F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15FE530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117C466A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B43718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>u n°SIRET</w:t>
      </w:r>
    </w:p>
    <w:p w14:paraId="0B4EDE3A" w14:textId="487257D9" w:rsidR="00477F23" w:rsidRPr="00592869" w:rsidRDefault="00B43718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61D2E9EB" w:rsidR="00477F23" w:rsidRPr="00592869" w:rsidRDefault="00B43718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Y’a-t-il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03778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046B2B">
        <w:tc>
          <w:tcPr>
            <w:tcW w:w="3539" w:type="dxa"/>
          </w:tcPr>
          <w:p w14:paraId="3AA8203D" w14:textId="77777777" w:rsidR="005F5F73" w:rsidRPr="00592869" w:rsidRDefault="005F5F73" w:rsidP="00046B2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046B2B">
        <w:tc>
          <w:tcPr>
            <w:tcW w:w="3539" w:type="dxa"/>
          </w:tcPr>
          <w:p w14:paraId="2F0DD068" w14:textId="77777777" w:rsidR="005F5F73" w:rsidRPr="00592869" w:rsidRDefault="005F5F73" w:rsidP="00046B2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046B2B">
        <w:tc>
          <w:tcPr>
            <w:tcW w:w="3539" w:type="dxa"/>
          </w:tcPr>
          <w:p w14:paraId="3A139251" w14:textId="77777777" w:rsidR="005F5F73" w:rsidRPr="00592869" w:rsidRDefault="005F5F73" w:rsidP="00046B2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046B2B">
        <w:tc>
          <w:tcPr>
            <w:tcW w:w="3539" w:type="dxa"/>
          </w:tcPr>
          <w:p w14:paraId="55329141" w14:textId="77777777" w:rsidR="005F5F73" w:rsidRPr="00592869" w:rsidRDefault="005F5F73" w:rsidP="00046B2B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046B2B">
        <w:tc>
          <w:tcPr>
            <w:tcW w:w="3539" w:type="dxa"/>
          </w:tcPr>
          <w:p w14:paraId="3BFAB6E9" w14:textId="77777777" w:rsidR="005F5F73" w:rsidRPr="00592869" w:rsidRDefault="005F5F73" w:rsidP="00046B2B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046B2B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AD" w14:textId="03E2B6DB" w:rsidR="000C6031" w:rsidRPr="00592869" w:rsidRDefault="000C6031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Description des activités principales de la structure</w:t>
      </w:r>
      <w:r w:rsidR="00C128FB" w:rsidRPr="00592869">
        <w:rPr>
          <w:rFonts w:ascii="Century Gothic" w:hAnsi="Century Gothic"/>
          <w:b/>
          <w:bCs/>
          <w:sz w:val="28"/>
          <w:szCs w:val="28"/>
        </w:rPr>
        <w:t> </w:t>
      </w:r>
      <w:r w:rsidR="00C128FB" w:rsidRPr="00592869">
        <w:rPr>
          <w:rFonts w:ascii="Century Gothic" w:hAnsi="Century Gothic"/>
          <w:bCs/>
        </w:rPr>
        <w:t>:</w:t>
      </w:r>
      <w:r w:rsidR="005F5F73" w:rsidRPr="00592869">
        <w:rPr>
          <w:rFonts w:ascii="Century Gothic" w:hAnsi="Century Gothic"/>
          <w:bCs/>
        </w:rPr>
        <w:t xml:space="preserve"> </w:t>
      </w:r>
      <w:r w:rsidR="005F5F73" w:rsidRPr="00592869">
        <w:rPr>
          <w:rFonts w:ascii="Century Gothic" w:hAnsi="Century Gothic"/>
          <w:bCs/>
        </w:rPr>
        <w:tab/>
      </w:r>
    </w:p>
    <w:p w14:paraId="3A232454" w14:textId="62306A0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D92A15" w14:textId="7BE853C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5CC4D43" w14:textId="77777777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384F3A" w14:textId="1344306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A027C99" w14:textId="0C72B98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4314A8" w14:textId="307C2A8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677568E" w14:textId="4B40483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C1E925B" w14:textId="3BE1B85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D6A21F2" w14:textId="4BA5252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98FBDD0" w14:textId="3A718A36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0D0158E" w14:textId="39D7BD8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48FC9AD" w14:textId="3B38CA9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CBFD28D" w14:textId="35FD35B4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E0202FF" w14:textId="3E39CAD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A27DB58" w14:textId="7616AA1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E8910FF" w14:textId="4B5DE738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7C2E5A" w14:textId="730B18D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C4204F" w14:textId="7E183F7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3472D4C" w14:textId="5CA15C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55EEFCF" w14:textId="1622B00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BC75ECC" w14:textId="3A8C8DA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970B7D1" w14:textId="2448B41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43227DC" w14:textId="632FD1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C7D6185" w14:textId="3113106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4EDED5" w14:textId="6499B60F" w:rsidR="009F5E66" w:rsidRPr="00592869" w:rsidRDefault="005F5F73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5A616A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5A616A" w:rsidRDefault="00C128FB" w:rsidP="00231A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616A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5A616A" w:rsidRDefault="00C128FB" w:rsidP="00231A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616A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5A616A" w:rsidRDefault="00C128FB" w:rsidP="00231A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616A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5A616A" w:rsidRDefault="00C128FB" w:rsidP="00231A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616A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5A616A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1690DAFE" w:rsidR="00C128FB" w:rsidRPr="005A616A" w:rsidRDefault="00C128FB" w:rsidP="00B43718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5A616A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5A616A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5A616A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5A616A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5A616A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5A616A" w:rsidRDefault="00C128FB" w:rsidP="00231A14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7E309DC3" w:rsidR="00C128FB" w:rsidRPr="005A616A" w:rsidRDefault="005A616A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5A616A" w:rsidRDefault="009F5E66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Fonds européens (FSE, FEDER, etc)</w:t>
            </w:r>
          </w:p>
        </w:tc>
        <w:tc>
          <w:tcPr>
            <w:tcW w:w="1271" w:type="dxa"/>
          </w:tcPr>
          <w:p w14:paraId="0B4EDF3A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5A616A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5A616A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5A616A" w:rsidRDefault="00C128FB" w:rsidP="00231A14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5A616A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5A616A" w:rsidRDefault="00C128FB" w:rsidP="00231A14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28C15055" w:rsidR="00107416" w:rsidRPr="00592869" w:rsidRDefault="00D82D12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OBJET DU FINANCEMENT</w:t>
      </w:r>
    </w:p>
    <w:p w14:paraId="44913E4D" w14:textId="77777777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34B73E6A" w14:textId="77777777" w:rsidR="00FD108B" w:rsidRPr="00592869" w:rsidRDefault="00FD108B" w:rsidP="00DF7BFA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des activités mises en œuvre dans le cadre de la présente demande de subvention : </w:t>
      </w: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4E236E1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56055CB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BC8108E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5300030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D83FACA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9EC39B" w14:textId="4E8B5438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CC2D63F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A1FD8F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894C84" w14:textId="18384438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C491734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B0C0904" w14:textId="77777777" w:rsidR="00FD108B" w:rsidRDefault="00FD108B" w:rsidP="00FD10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D0F82C" w14:textId="733BEBE7" w:rsidR="00FD108B" w:rsidRPr="00592869" w:rsidRDefault="00FD108B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419DDF00" w:rsidR="005A4079" w:rsidRPr="00B43718" w:rsidRDefault="00B43718" w:rsidP="00DF7BFA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Nombre prévisionnel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de p</w:t>
      </w:r>
      <w:r w:rsidR="00D82D12">
        <w:rPr>
          <w:rFonts w:ascii="Century Gothic" w:hAnsi="Century Gothic"/>
          <w:b/>
          <w:bCs/>
          <w:sz w:val="22"/>
          <w:szCs w:val="22"/>
        </w:rPr>
        <w:t>ersonnes concernées par les activités de l’association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>, description du public cible :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B43718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Pr="00B43718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Pr="00B43718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Pr="00B43718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Pr="00B43718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Pr="00B43718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73AD812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A989E19" w14:textId="7EDE3268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88" w14:textId="325C7002" w:rsidR="005A4079" w:rsidRPr="00B43718" w:rsidRDefault="005A4079" w:rsidP="00DF7BFA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 </w:t>
      </w:r>
      <w:r w:rsidRPr="00592869">
        <w:rPr>
          <w:rFonts w:ascii="Century Gothic" w:hAnsi="Century Gothic"/>
          <w:bCs/>
          <w:sz w:val="22"/>
          <w:szCs w:val="22"/>
        </w:rPr>
        <w:t>:</w:t>
      </w:r>
      <w:r w:rsidR="00C300B1" w:rsidRPr="00B43718">
        <w:rPr>
          <w:rFonts w:ascii="Century Gothic" w:hAnsi="Century Gothic"/>
          <w:bCs/>
          <w:sz w:val="22"/>
          <w:szCs w:val="22"/>
        </w:rPr>
        <w:tab/>
      </w:r>
    </w:p>
    <w:p w14:paraId="66BE6CAF" w14:textId="5B67409F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0F341070" w14:textId="617C5CB1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06220091" w14:textId="123ECC10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405EDC86" w14:textId="3735C72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3DF6916D" w14:textId="62FDFC8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E5B6352" w14:textId="3D1B15B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0EF007" w14:textId="78842D22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B" w14:textId="51E944DF" w:rsidR="005A407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95001F7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D68583D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0E117F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5D1E6A6" w14:textId="77777777" w:rsidR="003A7B61" w:rsidRPr="00592869" w:rsidRDefault="003A7B61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14:paraId="0B4EDF8C" w14:textId="144648E6" w:rsidR="005A4079" w:rsidRPr="00B43718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/>
          <w:bCs/>
          <w:sz w:val="22"/>
          <w:szCs w:val="22"/>
        </w:rPr>
        <w:lastRenderedPageBreak/>
        <w:t>Territoire d’intervention et locaux mobilisés</w:t>
      </w:r>
      <w:r w:rsidR="00B43718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="002569E4" w:rsidRPr="00B43718">
        <w:rPr>
          <w:rFonts w:ascii="Century Gothic" w:hAnsi="Century Gothic"/>
          <w:bCs/>
          <w:sz w:val="22"/>
          <w:szCs w:val="22"/>
        </w:rPr>
        <w:tab/>
      </w:r>
    </w:p>
    <w:p w14:paraId="3379C50D" w14:textId="2D38F44C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16574684" w14:textId="05C6E605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7F8AAAC9" w14:textId="328D8998" w:rsidR="002569E4" w:rsidRPr="00B43718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B43718">
        <w:rPr>
          <w:rFonts w:ascii="Century Gothic" w:hAnsi="Century Gothic"/>
          <w:bCs/>
          <w:sz w:val="22"/>
          <w:szCs w:val="22"/>
        </w:rPr>
        <w:tab/>
      </w:r>
    </w:p>
    <w:p w14:paraId="3DB70D7F" w14:textId="49C9CE0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64DD3BB1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B43718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déclare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15628901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inférieur ou égal à </w:t>
      </w:r>
      <w:r w:rsidR="006B6E74">
        <w:rPr>
          <w:rFonts w:ascii="Century Gothic" w:hAnsi="Century Gothic"/>
          <w:sz w:val="22"/>
          <w:szCs w:val="22"/>
        </w:rPr>
        <w:t>5</w:t>
      </w:r>
      <w:r w:rsidRPr="00592869">
        <w:rPr>
          <w:rFonts w:ascii="Century Gothic" w:hAnsi="Century Gothic"/>
          <w:sz w:val="22"/>
          <w:szCs w:val="22"/>
        </w:rPr>
        <w:t>00 000 €</w:t>
      </w:r>
    </w:p>
    <w:p w14:paraId="0B4EE055" w14:textId="18738590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supérieur à </w:t>
      </w:r>
      <w:r w:rsidR="006B6E74">
        <w:rPr>
          <w:rFonts w:ascii="Century Gothic" w:hAnsi="Century Gothic"/>
          <w:sz w:val="22"/>
          <w:szCs w:val="22"/>
        </w:rPr>
        <w:t>5</w:t>
      </w:r>
      <w:r w:rsidRPr="00592869">
        <w:rPr>
          <w:rFonts w:ascii="Century Gothic" w:hAnsi="Century Gothic"/>
          <w:sz w:val="22"/>
          <w:szCs w:val="22"/>
        </w:rPr>
        <w:t>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46F01C2F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cette subvention, si elle est accordée, sera versée au co</w:t>
      </w:r>
      <w:r w:rsidR="006B6E74">
        <w:rPr>
          <w:rFonts w:ascii="Century Gothic" w:hAnsi="Century Gothic"/>
          <w:sz w:val="22"/>
          <w:szCs w:val="22"/>
        </w:rPr>
        <w:t>mpte bancaire de l'association 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9224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2A1F" w14:textId="77777777" w:rsidR="00445B99" w:rsidRDefault="00445B99" w:rsidP="009C75E0">
      <w:r>
        <w:separator/>
      </w:r>
    </w:p>
  </w:endnote>
  <w:endnote w:type="continuationSeparator" w:id="0">
    <w:p w14:paraId="5F1B5CE9" w14:textId="77777777" w:rsidR="00445B99" w:rsidRDefault="00445B99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2BBC" w14:textId="77777777" w:rsidR="00A25E27" w:rsidRDefault="00A25E2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59111E" w:rsidRDefault="0059111E">
            <w:pPr>
              <w:pStyle w:val="Pieddepage"/>
              <w:jc w:val="center"/>
            </w:pPr>
            <w:r w:rsidRPr="00A25E2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instrText>PAGE</w:instrTex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A25E27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A25E27">
              <w:rPr>
                <w:rFonts w:ascii="Century Gothic" w:hAnsi="Century Gothic"/>
                <w:sz w:val="22"/>
                <w:szCs w:val="22"/>
              </w:rPr>
              <w:t xml:space="preserve"> sur </w: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instrText>NUMPAGES</w:instrTex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A25E27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8</w:t>
            </w:r>
            <w:r w:rsidRPr="00A25E2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4EE085" w14:textId="77777777" w:rsidR="0059111E" w:rsidRDefault="0059111E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0ED85" w14:textId="77777777" w:rsidR="00A25E27" w:rsidRDefault="00A25E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3E043" w14:textId="77777777" w:rsidR="00445B99" w:rsidRDefault="00445B99" w:rsidP="009C75E0">
      <w:r>
        <w:separator/>
      </w:r>
    </w:p>
  </w:footnote>
  <w:footnote w:type="continuationSeparator" w:id="0">
    <w:p w14:paraId="5C6479F5" w14:textId="77777777" w:rsidR="00445B99" w:rsidRDefault="00445B99" w:rsidP="009C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DA73" w14:textId="77777777" w:rsidR="00A25E27" w:rsidRDefault="00A25E2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343C" w14:textId="77777777" w:rsidR="00A25E27" w:rsidRDefault="00A25E2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2DF1" w14:textId="77777777" w:rsidR="00A25E27" w:rsidRDefault="00A25E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40EDA"/>
    <w:rsid w:val="0005185C"/>
    <w:rsid w:val="000A4DB4"/>
    <w:rsid w:val="000C6031"/>
    <w:rsid w:val="000E3C5C"/>
    <w:rsid w:val="00107416"/>
    <w:rsid w:val="00122570"/>
    <w:rsid w:val="002125C4"/>
    <w:rsid w:val="00226B81"/>
    <w:rsid w:val="002569E4"/>
    <w:rsid w:val="00263903"/>
    <w:rsid w:val="00285F23"/>
    <w:rsid w:val="003A027B"/>
    <w:rsid w:val="003A7B61"/>
    <w:rsid w:val="003B01AC"/>
    <w:rsid w:val="004132C9"/>
    <w:rsid w:val="00414530"/>
    <w:rsid w:val="00437C78"/>
    <w:rsid w:val="00445B99"/>
    <w:rsid w:val="00477F23"/>
    <w:rsid w:val="00512927"/>
    <w:rsid w:val="0051534E"/>
    <w:rsid w:val="00552BD3"/>
    <w:rsid w:val="00585AC6"/>
    <w:rsid w:val="00587DC8"/>
    <w:rsid w:val="0059111E"/>
    <w:rsid w:val="00592869"/>
    <w:rsid w:val="005A4079"/>
    <w:rsid w:val="005A616A"/>
    <w:rsid w:val="005F5F73"/>
    <w:rsid w:val="00611D34"/>
    <w:rsid w:val="0063519A"/>
    <w:rsid w:val="006B4C58"/>
    <w:rsid w:val="006B6E74"/>
    <w:rsid w:val="006D7E32"/>
    <w:rsid w:val="006F5702"/>
    <w:rsid w:val="00742ACE"/>
    <w:rsid w:val="00752D78"/>
    <w:rsid w:val="007A0196"/>
    <w:rsid w:val="00877043"/>
    <w:rsid w:val="008E42E7"/>
    <w:rsid w:val="008F4AFA"/>
    <w:rsid w:val="0092246A"/>
    <w:rsid w:val="00955410"/>
    <w:rsid w:val="00984569"/>
    <w:rsid w:val="009C75E0"/>
    <w:rsid w:val="009F5E66"/>
    <w:rsid w:val="00A071DF"/>
    <w:rsid w:val="00A25E27"/>
    <w:rsid w:val="00A36B3E"/>
    <w:rsid w:val="00A677B0"/>
    <w:rsid w:val="00A83050"/>
    <w:rsid w:val="00AB3A12"/>
    <w:rsid w:val="00B043AB"/>
    <w:rsid w:val="00B43718"/>
    <w:rsid w:val="00B72D13"/>
    <w:rsid w:val="00B910E4"/>
    <w:rsid w:val="00C128FB"/>
    <w:rsid w:val="00C300B1"/>
    <w:rsid w:val="00C83DFB"/>
    <w:rsid w:val="00C83E35"/>
    <w:rsid w:val="00D82D12"/>
    <w:rsid w:val="00D8709B"/>
    <w:rsid w:val="00DC53AA"/>
    <w:rsid w:val="00DE425F"/>
    <w:rsid w:val="00DF5D13"/>
    <w:rsid w:val="00DF7BFA"/>
    <w:rsid w:val="00E441CD"/>
    <w:rsid w:val="00E50295"/>
    <w:rsid w:val="00F17B0C"/>
    <w:rsid w:val="00F24051"/>
    <w:rsid w:val="00F2770B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5F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5F2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AAC80A3DAD3EDB4DBA2763CE48307B58" ma:contentTypeVersion="2" ma:contentTypeDescription="Document WORD" ma:contentTypeScope="" ma:versionID="748071569b8762fd112236eaea3271f4">
  <xsd:schema xmlns:xsd="http://www.w3.org/2001/XMLSchema" xmlns:xs="http://www.w3.org/2001/XMLSchema" xmlns:p="http://schemas.microsoft.com/office/2006/metadata/properties" xmlns:ns2="ee05dae8-3212-4271-9fe9-220e15fdaab2" targetNamespace="http://schemas.microsoft.com/office/2006/metadata/properties" ma:root="true" ma:fieldsID="3a20afb1f66fc09ed7fdb078bb613345" ns2:_="">
    <xsd:import namespace="ee05dae8-3212-4271-9fe9-220e15f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dae8-3212-4271-9fe9-220e15fd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0E9AC-B49B-40D5-8799-597AB5705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dae8-3212-4271-9fe9-220e15f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C3262-F4D3-45DA-9CDE-2A02739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BANNERY Karine</cp:lastModifiedBy>
  <cp:revision>12</cp:revision>
  <dcterms:created xsi:type="dcterms:W3CDTF">2023-08-04T13:04:00Z</dcterms:created>
  <dcterms:modified xsi:type="dcterms:W3CDTF">2025-01-08T08:07:00Z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0x010100F77577812EE74E939EA7BC0AEEBF7CF500AAC80A3DAD3EDB4DBA2763CE48307B58</vt:lpwstr>
  </property>
</Properties>
</file>